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E39" w:rsidRPr="008A3E39" w:rsidRDefault="008A3E39" w:rsidP="008A3E39">
      <w:pPr>
        <w:spacing w:after="0" w:line="23" w:lineRule="atLeast"/>
        <w:jc w:val="center"/>
        <w:rPr>
          <w:rFonts w:ascii="Arial" w:hAnsi="Arial" w:cs="Arial"/>
          <w:b/>
          <w:sz w:val="32"/>
          <w:szCs w:val="32"/>
        </w:rPr>
      </w:pPr>
      <w:r w:rsidRPr="008A3E39">
        <w:rPr>
          <w:rFonts w:ascii="Arial" w:hAnsi="Arial" w:cs="Arial"/>
          <w:b/>
          <w:sz w:val="32"/>
          <w:szCs w:val="32"/>
        </w:rPr>
        <w:t>Beschlussvorschlag</w:t>
      </w:r>
    </w:p>
    <w:p w:rsidR="008A3E39" w:rsidRPr="008A3E39" w:rsidRDefault="008A3E39" w:rsidP="008A3E39">
      <w:pPr>
        <w:spacing w:after="0" w:line="23" w:lineRule="atLeast"/>
        <w:rPr>
          <w:rFonts w:ascii="Arial" w:hAnsi="Arial" w:cs="Arial"/>
        </w:rPr>
      </w:pPr>
    </w:p>
    <w:p w:rsidR="008A3E39" w:rsidRPr="008A3E39" w:rsidRDefault="008A3E39" w:rsidP="008A3E39">
      <w:pPr>
        <w:spacing w:after="0" w:line="23" w:lineRule="atLeast"/>
        <w:rPr>
          <w:rFonts w:ascii="Arial" w:hAnsi="Arial" w:cs="Arial"/>
          <w:b/>
          <w:sz w:val="21"/>
          <w:szCs w:val="21"/>
        </w:rPr>
      </w:pPr>
    </w:p>
    <w:p w:rsidR="008A3E39" w:rsidRPr="008A3E39" w:rsidRDefault="008A3E39" w:rsidP="008A3E39">
      <w:pPr>
        <w:spacing w:after="0" w:line="23" w:lineRule="atLeast"/>
        <w:jc w:val="both"/>
        <w:rPr>
          <w:rFonts w:ascii="Arial" w:hAnsi="Arial" w:cs="Arial"/>
          <w:b/>
          <w:sz w:val="24"/>
          <w:szCs w:val="24"/>
        </w:rPr>
      </w:pPr>
      <w:r w:rsidRPr="008A3E39">
        <w:rPr>
          <w:rFonts w:ascii="Arial" w:hAnsi="Arial" w:cs="Arial"/>
          <w:b/>
          <w:sz w:val="24"/>
          <w:szCs w:val="24"/>
        </w:rPr>
        <w:t xml:space="preserve">Zweckverbandsversammlung Kindertagesstätten im Amt Süderbrarup </w:t>
      </w:r>
    </w:p>
    <w:p w:rsidR="008A3E39" w:rsidRPr="008A3E39" w:rsidRDefault="008A3E39" w:rsidP="008A3E39">
      <w:pPr>
        <w:spacing w:after="0" w:line="23" w:lineRule="atLeast"/>
        <w:jc w:val="both"/>
        <w:rPr>
          <w:rFonts w:ascii="Arial" w:hAnsi="Arial" w:cs="Arial"/>
          <w:b/>
          <w:sz w:val="24"/>
          <w:szCs w:val="24"/>
        </w:rPr>
      </w:pPr>
      <w:r w:rsidRPr="008A3E39">
        <w:rPr>
          <w:rFonts w:ascii="Arial" w:hAnsi="Arial" w:cs="Arial"/>
          <w:b/>
          <w:sz w:val="24"/>
          <w:szCs w:val="24"/>
        </w:rPr>
        <w:t xml:space="preserve">am </w:t>
      </w:r>
      <w:r>
        <w:rPr>
          <w:rFonts w:ascii="Arial" w:hAnsi="Arial" w:cs="Arial"/>
          <w:b/>
          <w:sz w:val="24"/>
          <w:szCs w:val="24"/>
        </w:rPr>
        <w:t xml:space="preserve">07.12.20 </w:t>
      </w:r>
    </w:p>
    <w:p w:rsidR="008A3E39" w:rsidRPr="008A3E39" w:rsidRDefault="008A3E39" w:rsidP="008A3E39">
      <w:pPr>
        <w:spacing w:after="0" w:line="23" w:lineRule="atLeast"/>
        <w:jc w:val="both"/>
        <w:rPr>
          <w:rFonts w:ascii="Arial" w:hAnsi="Arial" w:cs="Arial"/>
          <w:b/>
          <w:sz w:val="24"/>
          <w:szCs w:val="24"/>
        </w:rPr>
      </w:pPr>
    </w:p>
    <w:p w:rsidR="008A3E39" w:rsidRPr="008A3E39" w:rsidRDefault="008A3E39" w:rsidP="008A3E39">
      <w:pPr>
        <w:spacing w:after="0" w:line="23" w:lineRule="atLeast"/>
        <w:ind w:left="2832" w:hanging="2832"/>
        <w:jc w:val="both"/>
        <w:rPr>
          <w:rFonts w:ascii="Arial" w:hAnsi="Arial" w:cs="Arial"/>
          <w:b/>
          <w:sz w:val="24"/>
          <w:szCs w:val="24"/>
        </w:rPr>
      </w:pPr>
      <w:r w:rsidRPr="008A3E39">
        <w:rPr>
          <w:rFonts w:ascii="Arial" w:hAnsi="Arial" w:cs="Arial"/>
          <w:b/>
          <w:sz w:val="24"/>
          <w:szCs w:val="24"/>
        </w:rPr>
        <w:t xml:space="preserve">Tagesordnungspunkt:  </w:t>
      </w:r>
      <w:r w:rsidRPr="008A3E39">
        <w:rPr>
          <w:rFonts w:ascii="Arial" w:hAnsi="Arial" w:cs="Arial"/>
          <w:b/>
          <w:sz w:val="24"/>
          <w:szCs w:val="24"/>
        </w:rPr>
        <w:tab/>
      </w:r>
      <w:r>
        <w:rPr>
          <w:rFonts w:ascii="Arial" w:hAnsi="Arial" w:cs="Arial"/>
          <w:b/>
          <w:sz w:val="24"/>
          <w:szCs w:val="24"/>
        </w:rPr>
        <w:t>6</w:t>
      </w:r>
    </w:p>
    <w:p w:rsidR="008A3E39" w:rsidRPr="008A3E39" w:rsidRDefault="008A3E39" w:rsidP="008A3E39">
      <w:pPr>
        <w:spacing w:after="0" w:line="23" w:lineRule="atLeast"/>
        <w:ind w:left="2832" w:hanging="2832"/>
        <w:jc w:val="both"/>
        <w:rPr>
          <w:rFonts w:ascii="Arial" w:hAnsi="Arial" w:cs="Arial"/>
          <w:b/>
          <w:sz w:val="24"/>
          <w:szCs w:val="24"/>
        </w:rPr>
      </w:pPr>
    </w:p>
    <w:p w:rsidR="008A3E39" w:rsidRPr="008A3E39" w:rsidRDefault="008A3E39" w:rsidP="008A3E39">
      <w:pPr>
        <w:jc w:val="both"/>
        <w:rPr>
          <w:rFonts w:ascii="Arial" w:hAnsi="Arial" w:cs="Arial"/>
          <w:b/>
          <w:sz w:val="24"/>
          <w:szCs w:val="24"/>
        </w:rPr>
      </w:pPr>
      <w:r w:rsidRPr="008A3E39">
        <w:rPr>
          <w:rFonts w:ascii="Arial" w:hAnsi="Arial" w:cs="Arial"/>
          <w:b/>
          <w:sz w:val="24"/>
          <w:szCs w:val="24"/>
        </w:rPr>
        <w:t xml:space="preserve">Beratung und Beschlussfassung über die Finanzierungsvereinbarungen mit den freien Trägern ab 01.01.2021 </w:t>
      </w:r>
    </w:p>
    <w:p w:rsidR="008A3E39" w:rsidRPr="008A3E39" w:rsidRDefault="008A3E39" w:rsidP="008A3E39">
      <w:pPr>
        <w:spacing w:after="0" w:line="23" w:lineRule="atLeast"/>
        <w:ind w:left="2832" w:hanging="2832"/>
        <w:jc w:val="both"/>
        <w:rPr>
          <w:rFonts w:ascii="Arial" w:hAnsi="Arial" w:cs="Arial"/>
          <w:b/>
          <w:sz w:val="24"/>
          <w:szCs w:val="24"/>
        </w:rPr>
      </w:pPr>
      <w:r w:rsidRPr="008A3E39">
        <w:rPr>
          <w:rFonts w:ascii="Arial" w:hAnsi="Arial" w:cs="Arial"/>
          <w:b/>
          <w:sz w:val="24"/>
          <w:szCs w:val="24"/>
        </w:rPr>
        <w:tab/>
      </w:r>
    </w:p>
    <w:p w:rsidR="008A3E39" w:rsidRPr="008A3E39" w:rsidRDefault="008A3E39" w:rsidP="008A3E39">
      <w:pPr>
        <w:pBdr>
          <w:bottom w:val="single" w:sz="12" w:space="1" w:color="auto"/>
        </w:pBdr>
        <w:spacing w:after="0" w:line="23" w:lineRule="atLeast"/>
        <w:jc w:val="both"/>
        <w:rPr>
          <w:rFonts w:ascii="Arial" w:hAnsi="Arial" w:cs="Arial"/>
          <w:sz w:val="21"/>
          <w:szCs w:val="21"/>
          <w:u w:val="single"/>
        </w:rPr>
      </w:pPr>
    </w:p>
    <w:p w:rsidR="008A3E39" w:rsidRPr="008A3E39" w:rsidRDefault="008A3E39" w:rsidP="008A3E39">
      <w:pPr>
        <w:spacing w:after="0" w:line="23" w:lineRule="atLeast"/>
        <w:jc w:val="both"/>
        <w:rPr>
          <w:rFonts w:ascii="Arial" w:hAnsi="Arial" w:cs="Arial"/>
          <w:sz w:val="21"/>
          <w:szCs w:val="21"/>
          <w:u w:val="single"/>
        </w:rPr>
      </w:pPr>
    </w:p>
    <w:p w:rsidR="008A3E39" w:rsidRPr="008A3E39" w:rsidRDefault="008A3E39" w:rsidP="008A3E39">
      <w:pPr>
        <w:spacing w:after="0" w:line="23" w:lineRule="atLeast"/>
        <w:jc w:val="both"/>
        <w:rPr>
          <w:rFonts w:ascii="Arial" w:hAnsi="Arial" w:cs="Arial"/>
          <w:b/>
          <w:u w:val="single"/>
        </w:rPr>
      </w:pPr>
      <w:r w:rsidRPr="008A3E39">
        <w:rPr>
          <w:rFonts w:ascii="Arial" w:hAnsi="Arial" w:cs="Arial"/>
          <w:b/>
          <w:u w:val="single"/>
        </w:rPr>
        <w:t>Sachverhalt:</w:t>
      </w:r>
    </w:p>
    <w:p w:rsidR="008A3E39" w:rsidRPr="008A3E39" w:rsidRDefault="008A3E39" w:rsidP="008A3E39">
      <w:pPr>
        <w:spacing w:after="0" w:line="240" w:lineRule="auto"/>
        <w:jc w:val="both"/>
        <w:rPr>
          <w:rFonts w:ascii="Arial" w:eastAsia="Times New Roman" w:hAnsi="Arial" w:cs="Arial"/>
          <w:lang w:eastAsia="de-DE"/>
        </w:rPr>
      </w:pPr>
    </w:p>
    <w:p w:rsidR="008A3E39" w:rsidRDefault="008A3E39" w:rsidP="008A3E39">
      <w:pPr>
        <w:spacing w:after="0" w:line="240" w:lineRule="auto"/>
        <w:jc w:val="both"/>
        <w:rPr>
          <w:rFonts w:ascii="Arial" w:hAnsi="Arial" w:cs="Arial"/>
        </w:rPr>
      </w:pPr>
      <w:r>
        <w:rPr>
          <w:rFonts w:ascii="Arial" w:hAnsi="Arial" w:cs="Arial"/>
        </w:rPr>
        <w:t xml:space="preserve">In der letzten Verwaltungsausschusssitzung informiert der </w:t>
      </w:r>
      <w:r>
        <w:rPr>
          <w:rFonts w:ascii="Arial" w:hAnsi="Arial" w:cs="Arial"/>
        </w:rPr>
        <w:t xml:space="preserve">Zweckverbandsvorsteher Herr Thomas Detlefsen über die Kita-Reform und die Notwendigkeit von Finanzierungsvereinbarungen mit den Trägern. Der Zweckverband Kita muss hierzu für den Zeitraum vom 01.01.2021 bis 31.12.2024 eine vertragliche Regelung mit den Trägern vereinbaren, wobei der Part ab dem Jahr 2025 auf den Kreis Schleswig-Flensburg übergeht.  Der Inhalt der Vereinbarung wird im Groben den Mitgliedern des Verwaltungsausschusses vorgestellt. </w:t>
      </w:r>
    </w:p>
    <w:p w:rsidR="008A3E39" w:rsidRDefault="008A3E39" w:rsidP="008A3E39">
      <w:pPr>
        <w:spacing w:after="0" w:line="240" w:lineRule="auto"/>
        <w:jc w:val="both"/>
        <w:rPr>
          <w:rFonts w:ascii="Arial" w:hAnsi="Arial" w:cs="Arial"/>
        </w:rPr>
      </w:pPr>
    </w:p>
    <w:p w:rsidR="008A3E39" w:rsidRDefault="008A3E39" w:rsidP="008A3E39">
      <w:pPr>
        <w:spacing w:after="0" w:line="240" w:lineRule="auto"/>
        <w:jc w:val="both"/>
        <w:rPr>
          <w:rFonts w:ascii="Arial" w:hAnsi="Arial" w:cs="Arial"/>
        </w:rPr>
      </w:pPr>
      <w:r>
        <w:rPr>
          <w:rFonts w:ascii="Arial" w:hAnsi="Arial" w:cs="Arial"/>
        </w:rPr>
        <w:t xml:space="preserve">Es wird sich einstimmig darauf verständigt, dass grundsätzlich das Muster des SHGT für den Abschluss der Finanzierungsvereinbarungen verwendet werden soll. Der Verbandsvorsteher und der Vorsitzende des Verwaltungsausschusses sollen mit den Trägern eine finale vertragliche Regelung ausarbeiten und der Verbandsversammlung zur Beschlussfassung vorlegen. </w:t>
      </w:r>
    </w:p>
    <w:p w:rsidR="008A3E39" w:rsidRDefault="008A3E39" w:rsidP="008A3E39">
      <w:pPr>
        <w:spacing w:after="0" w:line="240" w:lineRule="auto"/>
        <w:jc w:val="both"/>
        <w:rPr>
          <w:rFonts w:ascii="Arial" w:hAnsi="Arial" w:cs="Arial"/>
        </w:rPr>
      </w:pPr>
    </w:p>
    <w:p w:rsidR="008A3E39" w:rsidRDefault="008A3E39" w:rsidP="008A3E39">
      <w:pPr>
        <w:spacing w:after="0" w:line="240" w:lineRule="auto"/>
        <w:jc w:val="both"/>
        <w:rPr>
          <w:rFonts w:ascii="Arial" w:hAnsi="Arial" w:cs="Arial"/>
        </w:rPr>
      </w:pPr>
      <w:r>
        <w:rPr>
          <w:rFonts w:ascii="Arial" w:hAnsi="Arial" w:cs="Arial"/>
        </w:rPr>
        <w:t xml:space="preserve">Die Finanzierungsvereinbarungen wurden mit den Trägern ausgearbeitet und besprochen. Die Entwürfe Stand 01.12.20 wurden den Trägern übermittelt.  </w:t>
      </w:r>
    </w:p>
    <w:p w:rsidR="00437E98" w:rsidRDefault="00437E98" w:rsidP="008A3E39">
      <w:pPr>
        <w:spacing w:after="0" w:line="240" w:lineRule="auto"/>
        <w:jc w:val="both"/>
        <w:rPr>
          <w:rFonts w:ascii="Arial" w:hAnsi="Arial" w:cs="Arial"/>
        </w:rPr>
      </w:pPr>
      <w:bookmarkStart w:id="0" w:name="_GoBack"/>
      <w:bookmarkEnd w:id="0"/>
    </w:p>
    <w:p w:rsidR="008A3E39" w:rsidRDefault="008A3E39" w:rsidP="008A3E39">
      <w:pPr>
        <w:spacing w:after="0" w:line="240" w:lineRule="auto"/>
        <w:jc w:val="both"/>
        <w:rPr>
          <w:rFonts w:ascii="Arial" w:hAnsi="Arial" w:cs="Arial"/>
        </w:rPr>
      </w:pPr>
    </w:p>
    <w:p w:rsidR="008A3E39" w:rsidRPr="00480B4D" w:rsidRDefault="008A3E39" w:rsidP="008A3E39">
      <w:pPr>
        <w:pStyle w:val="StandardWeb"/>
        <w:spacing w:after="0"/>
        <w:jc w:val="both"/>
        <w:rPr>
          <w:rFonts w:ascii="Arial" w:hAnsi="Arial" w:cs="Arial"/>
          <w:b/>
          <w:sz w:val="22"/>
          <w:szCs w:val="22"/>
          <w:u w:val="single"/>
        </w:rPr>
      </w:pPr>
      <w:r>
        <w:rPr>
          <w:rFonts w:ascii="Arial" w:hAnsi="Arial" w:cs="Arial"/>
          <w:b/>
          <w:sz w:val="22"/>
          <w:szCs w:val="22"/>
          <w:u w:val="single"/>
        </w:rPr>
        <w:t>Beschluss</w:t>
      </w:r>
      <w:r w:rsidRPr="00480B4D">
        <w:rPr>
          <w:rFonts w:ascii="Arial" w:hAnsi="Arial" w:cs="Arial"/>
          <w:b/>
          <w:sz w:val="22"/>
          <w:szCs w:val="22"/>
          <w:u w:val="single"/>
        </w:rPr>
        <w:t>empfehlung:</w:t>
      </w:r>
    </w:p>
    <w:p w:rsidR="008A3E39" w:rsidRDefault="008A3E39" w:rsidP="008A3E39">
      <w:pPr>
        <w:pStyle w:val="StandardWeb"/>
        <w:spacing w:after="0"/>
        <w:jc w:val="both"/>
        <w:rPr>
          <w:rFonts w:ascii="Verdana" w:hAnsi="Verdana"/>
          <w:sz w:val="22"/>
          <w:szCs w:val="22"/>
        </w:rPr>
      </w:pPr>
      <w:r>
        <w:rPr>
          <w:rFonts w:ascii="Arial" w:hAnsi="Arial" w:cs="Arial"/>
          <w:sz w:val="22"/>
          <w:szCs w:val="22"/>
        </w:rPr>
        <w:t xml:space="preserve">Die Mitglieder der Verbandsversammlung nehmen den vorliegenden Sachverhalt zur Kenntnis und beschließen, </w:t>
      </w:r>
      <w:r>
        <w:rPr>
          <w:rFonts w:ascii="Arial" w:hAnsi="Arial" w:cs="Arial"/>
          <w:sz w:val="22"/>
          <w:szCs w:val="22"/>
        </w:rPr>
        <w:t xml:space="preserve">den Verbandsvorsteher zu ermächtigen, die vorliegenden Finanzierungsvereinbarungen zu unterzeichnen. </w:t>
      </w:r>
      <w:r>
        <w:rPr>
          <w:rFonts w:ascii="Arial" w:hAnsi="Arial" w:cs="Arial"/>
          <w:sz w:val="22"/>
          <w:szCs w:val="22"/>
        </w:rPr>
        <w:t xml:space="preserve"> </w:t>
      </w:r>
    </w:p>
    <w:p w:rsidR="008A3E39" w:rsidRDefault="008A3E39" w:rsidP="008A3E39">
      <w:pPr>
        <w:spacing w:after="0" w:line="240" w:lineRule="auto"/>
        <w:jc w:val="both"/>
        <w:rPr>
          <w:rFonts w:ascii="Arial" w:hAnsi="Arial" w:cs="Arial"/>
        </w:rPr>
      </w:pPr>
    </w:p>
    <w:p w:rsidR="008A3E39" w:rsidRDefault="008A3E39" w:rsidP="008A3E39">
      <w:pPr>
        <w:spacing w:after="0" w:line="240" w:lineRule="auto"/>
        <w:jc w:val="both"/>
        <w:rPr>
          <w:rFonts w:ascii="Arial" w:hAnsi="Arial" w:cs="Arial"/>
        </w:rPr>
      </w:pPr>
    </w:p>
    <w:p w:rsidR="00732778" w:rsidRDefault="00732778"/>
    <w:sectPr w:rsidR="0073277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E39"/>
    <w:rsid w:val="00437E98"/>
    <w:rsid w:val="00732778"/>
    <w:rsid w:val="008A3E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3E3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8A3E39"/>
    <w:pPr>
      <w:spacing w:after="75" w:line="240" w:lineRule="auto"/>
    </w:pPr>
    <w:rPr>
      <w:rFonts w:ascii="Times New Roman" w:eastAsia="Times New Roman" w:hAnsi="Times New Roman" w:cs="Times New Roman"/>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3E3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8A3E39"/>
    <w:pPr>
      <w:spacing w:after="75"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77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1289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Heike Simonsen</dc:creator>
  <cp:lastModifiedBy>Heike Simonsen</cp:lastModifiedBy>
  <cp:revision>2</cp:revision>
  <dcterms:created xsi:type="dcterms:W3CDTF">2020-12-02T11:24:00Z</dcterms:created>
  <dcterms:modified xsi:type="dcterms:W3CDTF">2020-12-02T11:41:00Z</dcterms:modified>
</cp:coreProperties>
</file>